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C40" w:rsidRDefault="000137BD">
      <w:pPr>
        <w:pStyle w:val="normal1"/>
        <w:spacing w:after="26" w:line="276" w:lineRule="auto"/>
        <w:rPr>
          <w:rFonts w:ascii="Arial" w:eastAsia="Arial" w:hAnsi="Arial" w:cs="Arial"/>
        </w:rPr>
      </w:pPr>
      <w:bookmarkStart w:id="0" w:name="_GoBack"/>
      <w:bookmarkEnd w:id="0"/>
      <w:r>
        <w:rPr>
          <w:rFonts w:ascii="Arial" w:eastAsia="Arial" w:hAnsi="Arial" w:cs="Arial"/>
        </w:rPr>
        <w:t>DOKUMENTARNI FILM “MILENA”</w:t>
      </w:r>
    </w:p>
    <w:p w:rsidR="009F3C40" w:rsidRDefault="000137BD">
      <w:pPr>
        <w:pStyle w:val="normal1"/>
        <w:spacing w:after="26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Čarne Manojlović Radoičić</w:t>
      </w:r>
    </w:p>
    <w:p w:rsidR="009F3C40" w:rsidRDefault="000137BD">
      <w:pPr>
        <w:pStyle w:val="normal1"/>
        <w:spacing w:after="26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Bioskop UK Parobrod</w:t>
      </w:r>
    </w:p>
    <w:p w:rsidR="009F3C40" w:rsidRDefault="000137BD">
      <w:pPr>
        <w:pStyle w:val="normal1"/>
        <w:spacing w:after="26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Utorak 27.5. u 20h</w:t>
      </w:r>
    </w:p>
    <w:p w:rsidR="009F3C40" w:rsidRDefault="009F3C40">
      <w:pPr>
        <w:pStyle w:val="normal1"/>
        <w:spacing w:after="140" w:line="276" w:lineRule="auto"/>
        <w:rPr>
          <w:rFonts w:ascii="Arial" w:eastAsia="Arial" w:hAnsi="Arial" w:cs="Arial"/>
        </w:rPr>
      </w:pPr>
    </w:p>
    <w:p w:rsidR="009F3C40" w:rsidRDefault="000137BD">
      <w:pPr>
        <w:pStyle w:val="normal1"/>
        <w:spacing w:after="14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Film "Milena" je dokumentarno-igrana struktura o životu i radu čuvene multidisciplinarne umetnice Milene Pavlović Barili (Požarevac, 1909. - Nju Jork, 1945.), o </w:t>
      </w:r>
      <w:r>
        <w:rPr>
          <w:rFonts w:ascii="Arial" w:eastAsia="Arial" w:hAnsi="Arial" w:cs="Arial"/>
        </w:rPr>
        <w:t>njenom specifičnom, autentičnom senzibilitetu, i o njenom uticaju na savremenu umetničku scenu i mlade umetnike.</w:t>
      </w:r>
    </w:p>
    <w:p w:rsidR="009F3C40" w:rsidRDefault="000137BD">
      <w:pPr>
        <w:pStyle w:val="normal1"/>
        <w:spacing w:after="14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Film se bavi Milenom kao kreativnim putokazom, tretirajući manje poznate segmente njenog stvaralaštva - fantastičnu poeziju i komercijalni diza</w:t>
      </w:r>
      <w:r>
        <w:rPr>
          <w:rFonts w:ascii="Arial" w:eastAsia="Arial" w:hAnsi="Arial" w:cs="Arial"/>
        </w:rPr>
        <w:t>jn, a govori i o stanju institucija kulture u Srbiji nekada i sto godina nakon Mileninog rođenja.</w:t>
      </w:r>
    </w:p>
    <w:p w:rsidR="009F3C40" w:rsidRDefault="000137BD">
      <w:pPr>
        <w:pStyle w:val="normal1"/>
        <w:spacing w:after="14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Sagovornici u filmu su ljudi koji su se bavili Milenom u svom radu na različite načine: reditelj Đorđe Kadijević, filolog Adele Macola, spisateljice Mirjana M</w:t>
      </w:r>
      <w:r>
        <w:rPr>
          <w:rFonts w:ascii="Arial" w:eastAsia="Arial" w:hAnsi="Arial" w:cs="Arial"/>
        </w:rPr>
        <w:t>itrović i Mirjana Bjelogrlić Nikolov, ilustratorka Bojana Dimitrovski, istoričarke umetnosti Irina Subotić, Žana Gvozdenović i Olivera Janković, modna dizajnerka Ingrid Huljev, kao i različiti mladi umetnici i studenti koji su inspirisani Milenom za sopstv</w:t>
      </w:r>
      <w:r>
        <w:rPr>
          <w:rFonts w:ascii="Arial" w:eastAsia="Arial" w:hAnsi="Arial" w:cs="Arial"/>
        </w:rPr>
        <w:t>ene radove.</w:t>
      </w:r>
    </w:p>
    <w:p w:rsidR="009F3C40" w:rsidRDefault="000137BD">
      <w:pPr>
        <w:pStyle w:val="normal1"/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Scenario i režija: Čarna Radoičić</w:t>
      </w:r>
    </w:p>
    <w:p w:rsidR="009F3C40" w:rsidRDefault="000137BD">
      <w:pPr>
        <w:pStyle w:val="normal1"/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Direktor fotografije: Dalibor Tonković</w:t>
      </w:r>
    </w:p>
    <w:p w:rsidR="009F3C40" w:rsidRDefault="000137BD">
      <w:pPr>
        <w:pStyle w:val="normal1"/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Montaža: Mateja Rackov</w:t>
      </w:r>
    </w:p>
    <w:p w:rsidR="009F3C40" w:rsidRDefault="000137BD">
      <w:pPr>
        <w:pStyle w:val="normal1"/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Kostim: Jovana Malešević</w:t>
      </w:r>
    </w:p>
    <w:p w:rsidR="009F3C40" w:rsidRDefault="000137BD">
      <w:pPr>
        <w:pStyle w:val="normal1"/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Muzika: Đorđe Miljenović, Aleksandar Sedlar</w:t>
      </w:r>
    </w:p>
    <w:p w:rsidR="009F3C40" w:rsidRDefault="000137BD">
      <w:pPr>
        <w:pStyle w:val="normal1"/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Dizajn zvuka: Aleksandar Protić</w:t>
      </w:r>
    </w:p>
    <w:p w:rsidR="009F3C40" w:rsidRDefault="000137BD">
      <w:pPr>
        <w:pStyle w:val="normal1"/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Producenti: Ivana Antić, Kosta Glušica, Čarna R</w:t>
      </w:r>
      <w:r>
        <w:rPr>
          <w:rFonts w:ascii="Arial" w:eastAsia="Arial" w:hAnsi="Arial" w:cs="Arial"/>
        </w:rPr>
        <w:t>adoičić</w:t>
      </w:r>
    </w:p>
    <w:p w:rsidR="009F3C40" w:rsidRDefault="000137BD">
      <w:pPr>
        <w:pStyle w:val="normal1"/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Produkcija: Tuna fiš studio</w:t>
      </w:r>
    </w:p>
    <w:p w:rsidR="009F3C40" w:rsidRDefault="000137BD">
      <w:pPr>
        <w:pStyle w:val="normal1"/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Trajanje: 75 minuta</w:t>
      </w:r>
    </w:p>
    <w:p w:rsidR="009F3C40" w:rsidRDefault="000137BD">
      <w:pPr>
        <w:pStyle w:val="normal1"/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Godina produkcije: 2011.</w:t>
      </w:r>
    </w:p>
    <w:p w:rsidR="009F3C40" w:rsidRDefault="009F3C40">
      <w:pPr>
        <w:pStyle w:val="normal1"/>
        <w:spacing w:after="140" w:line="276" w:lineRule="auto"/>
        <w:rPr>
          <w:rFonts w:ascii="Arial" w:eastAsia="Arial" w:hAnsi="Arial" w:cs="Arial"/>
        </w:rPr>
      </w:pPr>
    </w:p>
    <w:sectPr w:rsidR="009F3C40">
      <w:pgSz w:w="11906" w:h="16838"/>
      <w:pgMar w:top="1134" w:right="1134" w:bottom="1134" w:left="1134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C40"/>
    <w:rsid w:val="000137BD"/>
    <w:rsid w:val="009F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NSimSun" w:cs="Arial"/>
      <w:kern w:val="2"/>
    </w:rPr>
  </w:style>
  <w:style w:type="paragraph" w:styleId="Heading1">
    <w:name w:val="heading 1"/>
    <w:basedOn w:val="normal1"/>
    <w:next w:val="normal1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Heading"/>
    <w:next w:val="BodyText"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paragraph" w:styleId="Heading4">
    <w:name w:val="heading 4"/>
    <w:basedOn w:val="normal1"/>
    <w:next w:val="normal1"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1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1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1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1"/>
    <w:qFormat/>
    <w:pPr>
      <w:suppressLineNumbers/>
    </w:pPr>
    <w:rPr>
      <w:rFonts w:cs="Arial"/>
    </w:rPr>
  </w:style>
  <w:style w:type="paragraph" w:customStyle="1" w:styleId="normal1">
    <w:name w:val="normal1"/>
    <w:qFormat/>
  </w:style>
  <w:style w:type="paragraph" w:styleId="Title">
    <w:name w:val="Title"/>
    <w:basedOn w:val="normal1"/>
    <w:next w:val="normal1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orizontalLine">
    <w:name w:val="Horizontal Line"/>
    <w:basedOn w:val="normal1"/>
    <w:next w:val="Body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Subtitle">
    <w:name w:val="Subtitle"/>
    <w:basedOn w:val="normal1"/>
    <w:next w:val="normal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sz w:val="24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NSimSun" w:cs="Arial"/>
      <w:kern w:val="2"/>
    </w:rPr>
  </w:style>
  <w:style w:type="paragraph" w:styleId="Heading1">
    <w:name w:val="heading 1"/>
    <w:basedOn w:val="normal1"/>
    <w:next w:val="normal1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Heading"/>
    <w:next w:val="BodyText"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paragraph" w:styleId="Heading4">
    <w:name w:val="heading 4"/>
    <w:basedOn w:val="normal1"/>
    <w:next w:val="normal1"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1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1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1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1"/>
    <w:qFormat/>
    <w:pPr>
      <w:suppressLineNumbers/>
    </w:pPr>
    <w:rPr>
      <w:rFonts w:cs="Arial"/>
    </w:rPr>
  </w:style>
  <w:style w:type="paragraph" w:customStyle="1" w:styleId="normal1">
    <w:name w:val="normal1"/>
    <w:qFormat/>
  </w:style>
  <w:style w:type="paragraph" w:styleId="Title">
    <w:name w:val="Title"/>
    <w:basedOn w:val="normal1"/>
    <w:next w:val="normal1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orizontalLine">
    <w:name w:val="Horizontal Line"/>
    <w:basedOn w:val="normal1"/>
    <w:next w:val="Body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Subtitle">
    <w:name w:val="Subtitle"/>
    <w:basedOn w:val="normal1"/>
    <w:next w:val="normal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H9szIXMro7+ztiij4J2tpKU+jfQ==">CgMxLjA4AHIhMS01QWNNeEkyS2xvdFM0azB5bVNUUkNXOEt2VDRzY05r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2</cp:revision>
  <dcterms:created xsi:type="dcterms:W3CDTF">2025-05-22T07:54:00Z</dcterms:created>
  <dcterms:modified xsi:type="dcterms:W3CDTF">2025-05-22T07:54:00Z</dcterms:modified>
  <dc:language>en-GB</dc:language>
</cp:coreProperties>
</file>